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附件1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方正小标宋简体" w:hAnsi="华文中宋" w:eastAsia="方正小标宋简体" w:cs="Batang"/>
          <w:sz w:val="44"/>
          <w:szCs w:val="44"/>
        </w:rPr>
      </w:pPr>
      <w:r>
        <w:rPr>
          <w:rFonts w:hint="eastAsia" w:ascii="方正小标宋简体" w:hAnsi="华文中宋" w:eastAsia="方正小标宋简体" w:cs="Batang"/>
          <w:sz w:val="44"/>
          <w:szCs w:val="44"/>
        </w:rPr>
        <w:t>2024年“五四红旗团支部”“优秀共青团员”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方正小标宋简体" w:hAnsi="华文中宋" w:eastAsia="方正小标宋简体" w:cs="Batang"/>
          <w:sz w:val="36"/>
          <w:szCs w:val="36"/>
        </w:rPr>
      </w:pPr>
      <w:r>
        <w:rPr>
          <w:rFonts w:hint="eastAsia" w:ascii="方正小标宋简体" w:hAnsi="华文中宋" w:eastAsia="方正小标宋简体" w:cs="Batang"/>
          <w:sz w:val="44"/>
          <w:szCs w:val="44"/>
        </w:rPr>
        <w:t>“优秀共青团干部</w:t>
      </w:r>
      <w:r>
        <w:rPr>
          <w:rFonts w:hint="eastAsia" w:ascii="方正小标宋简体" w:hAnsi="华文中宋" w:eastAsia="方正小标宋简体" w:cs="Batang"/>
          <w:sz w:val="44"/>
          <w:szCs w:val="44"/>
          <w:lang w:val="en-US" w:eastAsia="zh-CN"/>
        </w:rPr>
        <w:t>(学生）</w:t>
      </w:r>
      <w:r>
        <w:rPr>
          <w:rFonts w:hint="eastAsia" w:ascii="方正小标宋简体" w:hAnsi="华文中宋" w:eastAsia="方正小标宋简体" w:cs="Batang"/>
          <w:sz w:val="44"/>
          <w:szCs w:val="44"/>
        </w:rPr>
        <w:t>”名</w:t>
      </w:r>
      <w:r>
        <w:rPr>
          <w:rFonts w:hint="eastAsia" w:ascii="方正小标宋简体" w:hAnsi="华文中宋" w:eastAsia="方正小标宋简体" w:cs="宋体"/>
          <w:sz w:val="44"/>
          <w:szCs w:val="44"/>
        </w:rPr>
        <w:t>额</w:t>
      </w:r>
      <w:r>
        <w:rPr>
          <w:rFonts w:hint="eastAsia" w:ascii="方正小标宋简体" w:hAnsi="华文中宋" w:eastAsia="方正小标宋简体" w:cs="Batang"/>
          <w:sz w:val="44"/>
          <w:szCs w:val="44"/>
        </w:rPr>
        <w:t>分配表</w:t>
      </w:r>
    </w:p>
    <w:tbl>
      <w:tblPr>
        <w:tblStyle w:val="6"/>
        <w:tblW w:w="5343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2917"/>
        <w:gridCol w:w="1976"/>
        <w:gridCol w:w="1840"/>
        <w:gridCol w:w="21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  <w:jc w:val="center"/>
        </w:trPr>
        <w:tc>
          <w:tcPr>
            <w:tcW w:w="43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1020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cs="仿宋"/>
                <w:b/>
                <w:bCs/>
                <w:color w:val="000000"/>
                <w:kern w:val="0"/>
                <w:sz w:val="24"/>
                <w:lang w:bidi="ar"/>
              </w:rPr>
              <w:t>五四红旗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color w:val="000000"/>
                <w:kern w:val="0"/>
                <w:sz w:val="24"/>
                <w:lang w:bidi="ar"/>
              </w:rPr>
              <w:t>团支部</w:t>
            </w:r>
          </w:p>
        </w:tc>
        <w:tc>
          <w:tcPr>
            <w:tcW w:w="950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cs="仿宋"/>
                <w:b/>
                <w:bCs/>
                <w:color w:val="000000"/>
                <w:kern w:val="0"/>
                <w:sz w:val="24"/>
                <w:lang w:bidi="ar"/>
              </w:rPr>
              <w:t>优秀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color w:val="000000"/>
                <w:kern w:val="0"/>
                <w:sz w:val="24"/>
                <w:lang w:bidi="ar"/>
              </w:rPr>
              <w:t>共青团员</w:t>
            </w:r>
          </w:p>
        </w:tc>
        <w:tc>
          <w:tcPr>
            <w:tcW w:w="109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cs="仿宋"/>
                <w:b/>
                <w:bCs/>
                <w:color w:val="000000"/>
                <w:kern w:val="0"/>
                <w:sz w:val="24"/>
                <w:lang w:bidi="ar"/>
              </w:rPr>
              <w:t>优秀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cs="仿宋"/>
                <w:b/>
                <w:bCs/>
                <w:color w:val="000000"/>
                <w:kern w:val="0"/>
                <w:sz w:val="24"/>
                <w:lang w:bidi="ar"/>
              </w:rPr>
              <w:t>共青团干部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b/>
                <w:bCs/>
                <w:color w:val="000000"/>
                <w:kern w:val="0"/>
                <w:sz w:val="24"/>
                <w:lang w:eastAsia="zh-CN" w:bidi="ar"/>
              </w:rPr>
              <w:t>（</w:t>
            </w:r>
            <w:r>
              <w:rPr>
                <w:rFonts w:hint="eastAsia" w:ascii="仿宋" w:hAnsi="仿宋" w:cs="仿宋"/>
                <w:b/>
                <w:bCs/>
                <w:color w:val="000000"/>
                <w:kern w:val="0"/>
                <w:sz w:val="24"/>
                <w:lang w:val="en-US" w:eastAsia="zh-CN" w:bidi="ar"/>
              </w:rPr>
              <w:t>学生</w:t>
            </w:r>
            <w:r>
              <w:rPr>
                <w:rFonts w:hint="eastAsia" w:ascii="仿宋" w:hAnsi="仿宋" w:cs="仿宋"/>
                <w:b/>
                <w:bCs/>
                <w:color w:val="000000"/>
                <w:kern w:val="0"/>
                <w:sz w:val="24"/>
                <w:lang w:eastAsia="zh-CN" w:bidi="ar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农学院</w:t>
            </w:r>
          </w:p>
        </w:tc>
        <w:tc>
          <w:tcPr>
            <w:tcW w:w="10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10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19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植物保护学院</w:t>
            </w:r>
          </w:p>
        </w:tc>
        <w:tc>
          <w:tcPr>
            <w:tcW w:w="10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10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13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园艺学院</w:t>
            </w:r>
          </w:p>
        </w:tc>
        <w:tc>
          <w:tcPr>
            <w:tcW w:w="10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10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13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动物科技学院</w:t>
            </w:r>
          </w:p>
        </w:tc>
        <w:tc>
          <w:tcPr>
            <w:tcW w:w="10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10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19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草业与草原学院</w:t>
            </w:r>
          </w:p>
        </w:tc>
        <w:tc>
          <w:tcPr>
            <w:tcW w:w="10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0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动物医学院</w:t>
            </w:r>
          </w:p>
        </w:tc>
        <w:tc>
          <w:tcPr>
            <w:tcW w:w="10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10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16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林学院</w:t>
            </w:r>
          </w:p>
        </w:tc>
        <w:tc>
          <w:tcPr>
            <w:tcW w:w="10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10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14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风景园林艺术学院</w:t>
            </w:r>
          </w:p>
        </w:tc>
        <w:tc>
          <w:tcPr>
            <w:tcW w:w="10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10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资源环境学院</w:t>
            </w:r>
          </w:p>
        </w:tc>
        <w:tc>
          <w:tcPr>
            <w:tcW w:w="10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10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18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水土保持科学与工程学院</w:t>
            </w:r>
          </w:p>
        </w:tc>
        <w:tc>
          <w:tcPr>
            <w:tcW w:w="10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10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水利与建筑工程学院</w:t>
            </w:r>
          </w:p>
        </w:tc>
        <w:tc>
          <w:tcPr>
            <w:tcW w:w="10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10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机械与电子工程学院</w:t>
            </w:r>
          </w:p>
        </w:tc>
        <w:tc>
          <w:tcPr>
            <w:tcW w:w="10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10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17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信息工程学院</w:t>
            </w:r>
          </w:p>
        </w:tc>
        <w:tc>
          <w:tcPr>
            <w:tcW w:w="10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10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食品科学与工程学院</w:t>
            </w:r>
          </w:p>
        </w:tc>
        <w:tc>
          <w:tcPr>
            <w:tcW w:w="10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10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18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葡萄酒学院</w:t>
            </w:r>
          </w:p>
        </w:tc>
        <w:tc>
          <w:tcPr>
            <w:tcW w:w="10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10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生命科学学院</w:t>
            </w:r>
          </w:p>
        </w:tc>
        <w:tc>
          <w:tcPr>
            <w:tcW w:w="10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10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17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理学院</w:t>
            </w:r>
          </w:p>
        </w:tc>
        <w:tc>
          <w:tcPr>
            <w:tcW w:w="10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0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化学与药学院</w:t>
            </w:r>
          </w:p>
        </w:tc>
        <w:tc>
          <w:tcPr>
            <w:tcW w:w="10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0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经济管理学院</w:t>
            </w:r>
          </w:p>
        </w:tc>
        <w:tc>
          <w:tcPr>
            <w:tcW w:w="10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10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24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人文社会发展学院</w:t>
            </w:r>
          </w:p>
        </w:tc>
        <w:tc>
          <w:tcPr>
            <w:tcW w:w="10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10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14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马克思主义学院</w:t>
            </w:r>
          </w:p>
        </w:tc>
        <w:tc>
          <w:tcPr>
            <w:tcW w:w="10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0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语言文化学院</w:t>
            </w:r>
          </w:p>
        </w:tc>
        <w:tc>
          <w:tcPr>
            <w:tcW w:w="10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0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创新实验学院</w:t>
            </w:r>
          </w:p>
        </w:tc>
        <w:tc>
          <w:tcPr>
            <w:tcW w:w="10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0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150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附属中学</w:t>
            </w:r>
          </w:p>
        </w:tc>
        <w:tc>
          <w:tcPr>
            <w:tcW w:w="10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0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大学生艺术团团工委</w:t>
            </w:r>
          </w:p>
        </w:tc>
        <w:tc>
          <w:tcPr>
            <w:tcW w:w="10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0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大学生社团服务中心团工委（含凤岗通讯社）</w:t>
            </w:r>
          </w:p>
        </w:tc>
        <w:tc>
          <w:tcPr>
            <w:tcW w:w="10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0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15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150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阳光团工委</w:t>
            </w:r>
          </w:p>
        </w:tc>
        <w:tc>
          <w:tcPr>
            <w:tcW w:w="10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0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少数民族学生</w:t>
            </w: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团工委</w:t>
            </w:r>
          </w:p>
        </w:tc>
        <w:tc>
          <w:tcPr>
            <w:tcW w:w="10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0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150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国防团工委</w:t>
            </w:r>
          </w:p>
        </w:tc>
        <w:tc>
          <w:tcPr>
            <w:tcW w:w="10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0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大学生创业园团工委</w:t>
            </w:r>
          </w:p>
        </w:tc>
        <w:tc>
          <w:tcPr>
            <w:tcW w:w="10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0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物联网重点实验室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团工委</w:t>
            </w:r>
          </w:p>
        </w:tc>
        <w:tc>
          <w:tcPr>
            <w:tcW w:w="10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0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作物抗逆与高效生产全国重点实验室团工委</w:t>
            </w:r>
          </w:p>
        </w:tc>
        <w:tc>
          <w:tcPr>
            <w:tcW w:w="10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0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校团委直属学生组织</w:t>
            </w:r>
          </w:p>
        </w:tc>
        <w:tc>
          <w:tcPr>
            <w:tcW w:w="10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0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校学生会</w:t>
            </w: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（校研究生会）</w:t>
            </w:r>
          </w:p>
        </w:tc>
        <w:tc>
          <w:tcPr>
            <w:tcW w:w="10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0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7" w:type="pct"/>
            <w:gridSpan w:val="2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color w:val="000000"/>
                <w:kern w:val="0"/>
                <w:sz w:val="24"/>
                <w:lang w:bidi="ar"/>
              </w:rPr>
              <w:t>总计</w:t>
            </w:r>
          </w:p>
        </w:tc>
        <w:tc>
          <w:tcPr>
            <w:tcW w:w="10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sz w:val="24"/>
              </w:rPr>
              <w:t>111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583</w:t>
            </w:r>
          </w:p>
        </w:tc>
        <w:tc>
          <w:tcPr>
            <w:tcW w:w="10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cs="仿宋"/>
                <w:color w:val="0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lang w:bidi="ar"/>
              </w:rPr>
              <w:t>338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Fonts w:hint="default" w:eastAsia="仿宋"/>
          <w:lang w:val="en-US" w:eastAsia="zh-CN"/>
        </w:rPr>
      </w:pPr>
    </w:p>
    <w:sectPr>
      <w:pgSz w:w="11906" w:h="16838"/>
      <w:pgMar w:top="2098" w:right="1474" w:bottom="1984" w:left="1588" w:header="851" w:footer="1400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5DFC8D6-FCAF-41DB-99E3-4F342E1382F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9CD41DD-AE17-40A6-B158-A1DA2AB14CB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9655321-8A3B-487B-AE7E-6037A5DAEFF7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61BAE789-830A-4B06-90E7-EF0E9D3EA5F2}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  <w:embedRegular r:id="rId5" w:fontKey="{7D736A0F-7FB3-4F14-8013-44577D35098A}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HorizontalSpacing w:val="158"/>
  <w:drawingGridVerticalSpacing w:val="290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1N2M5ZDFkMGI0ZjRlYzE2OGYxOWVkMTdmZDc0NjkifQ=="/>
  </w:docVars>
  <w:rsids>
    <w:rsidRoot w:val="1EEE222F"/>
    <w:rsid w:val="00034E2A"/>
    <w:rsid w:val="00080A46"/>
    <w:rsid w:val="00131C48"/>
    <w:rsid w:val="00166485"/>
    <w:rsid w:val="00197CB4"/>
    <w:rsid w:val="001C519D"/>
    <w:rsid w:val="00232DA6"/>
    <w:rsid w:val="002601D8"/>
    <w:rsid w:val="003B297E"/>
    <w:rsid w:val="00502327"/>
    <w:rsid w:val="005C42EB"/>
    <w:rsid w:val="007E73BF"/>
    <w:rsid w:val="008C41B3"/>
    <w:rsid w:val="009743AB"/>
    <w:rsid w:val="00A26DED"/>
    <w:rsid w:val="00B367AD"/>
    <w:rsid w:val="00D53988"/>
    <w:rsid w:val="00EC318C"/>
    <w:rsid w:val="00FC7F7D"/>
    <w:rsid w:val="0FD9127C"/>
    <w:rsid w:val="1240753C"/>
    <w:rsid w:val="18BB0D9D"/>
    <w:rsid w:val="1EEE222F"/>
    <w:rsid w:val="1F8C60C3"/>
    <w:rsid w:val="21CF055E"/>
    <w:rsid w:val="249358AA"/>
    <w:rsid w:val="262C1B7A"/>
    <w:rsid w:val="2AF26577"/>
    <w:rsid w:val="2BBC0D87"/>
    <w:rsid w:val="2F0817FB"/>
    <w:rsid w:val="38A97330"/>
    <w:rsid w:val="43485648"/>
    <w:rsid w:val="49B62BF7"/>
    <w:rsid w:val="65DE2295"/>
    <w:rsid w:val="6B726193"/>
    <w:rsid w:val="6CD2189A"/>
    <w:rsid w:val="6DEF2023"/>
    <w:rsid w:val="759007F3"/>
    <w:rsid w:val="7A7B0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font11"/>
    <w:basedOn w:val="7"/>
    <w:autoRedefine/>
    <w:qFormat/>
    <w:uiPriority w:val="0"/>
    <w:rPr>
      <w:rFonts w:hint="eastAsia" w:ascii="仿宋" w:hAnsi="仿宋" w:eastAsia="仿宋" w:cs="仿宋"/>
      <w:b/>
      <w:bCs/>
      <w:color w:val="000000"/>
      <w:sz w:val="32"/>
      <w:szCs w:val="32"/>
      <w:u w:val="none"/>
    </w:rPr>
  </w:style>
  <w:style w:type="character" w:customStyle="1" w:styleId="9">
    <w:name w:val="页眉 字符"/>
    <w:basedOn w:val="7"/>
    <w:link w:val="5"/>
    <w:autoRedefine/>
    <w:qFormat/>
    <w:uiPriority w:val="0"/>
    <w:rPr>
      <w:rFonts w:ascii="Times New Roman" w:hAnsi="Times New Roman" w:eastAsia="仿宋" w:cs="Times New Roman"/>
      <w:kern w:val="2"/>
      <w:sz w:val="18"/>
      <w:szCs w:val="18"/>
    </w:rPr>
  </w:style>
  <w:style w:type="character" w:customStyle="1" w:styleId="10">
    <w:name w:val="页脚 字符"/>
    <w:basedOn w:val="7"/>
    <w:link w:val="4"/>
    <w:autoRedefine/>
    <w:qFormat/>
    <w:uiPriority w:val="0"/>
    <w:rPr>
      <w:rFonts w:ascii="Times New Roman" w:hAnsi="Times New Roman" w:eastAsia="仿宋" w:cs="Times New Roman"/>
      <w:kern w:val="2"/>
      <w:sz w:val="18"/>
      <w:szCs w:val="18"/>
    </w:rPr>
  </w:style>
  <w:style w:type="character" w:customStyle="1" w:styleId="11">
    <w:name w:val="font21"/>
    <w:basedOn w:val="7"/>
    <w:autoRedefine/>
    <w:qFormat/>
    <w:uiPriority w:val="0"/>
    <w:rPr>
      <w:rFonts w:hint="eastAsia" w:ascii="仿宋" w:hAnsi="仿宋" w:eastAsia="仿宋" w:cs="仿宋"/>
      <w:color w:val="000000"/>
      <w:sz w:val="32"/>
      <w:szCs w:val="32"/>
      <w:u w:val="none"/>
    </w:rPr>
  </w:style>
  <w:style w:type="character" w:customStyle="1" w:styleId="12">
    <w:name w:val="批注框文本 字符"/>
    <w:basedOn w:val="7"/>
    <w:link w:val="3"/>
    <w:autoRedefine/>
    <w:qFormat/>
    <w:uiPriority w:val="0"/>
    <w:rPr>
      <w:rFonts w:eastAsia="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112</Words>
  <Characters>642</Characters>
  <Lines>5</Lines>
  <Paragraphs>1</Paragraphs>
  <TotalTime>20</TotalTime>
  <ScaleCrop>false</ScaleCrop>
  <LinksUpToDate>false</LinksUpToDate>
  <CharactersWithSpaces>753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2023-06-15T01:08:00Z</dcterms:created>
  <dc:creator>yzh</dc:creator>
  <cp:lastModifiedBy>Healer</cp:lastModifiedBy>
  <cp:lastPrinted>2024-04-03T01:26:00Z</cp:lastPrinted>
  <dcterms:modified xsi:type="dcterms:W3CDTF">2024-04-07T07:37:48Z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DB93683944EA461DB0C7AC3F165A5CCF_13</vt:lpwstr>
  </property>
</Properties>
</file>