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关于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2020</w:t>
      </w:r>
      <w:r>
        <w:rPr>
          <w:rFonts w:hint="eastAsia" w:ascii="方正小标宋简体" w:eastAsia="方正小标宋简体"/>
          <w:sz w:val="36"/>
          <w:szCs w:val="36"/>
        </w:rPr>
        <w:t>年“双一流”学科群推免资格名单的公示</w:t>
      </w:r>
    </w:p>
    <w:p>
      <w:pPr>
        <w:spacing w:before="156" w:beforeLines="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各相关学生：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经学院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2020</w:t>
      </w:r>
      <w:r>
        <w:rPr>
          <w:rFonts w:hint="eastAsia" w:ascii="仿宋_GB2312" w:eastAsia="仿宋_GB2312"/>
          <w:sz w:val="32"/>
          <w:szCs w:val="32"/>
        </w:rPr>
        <w:t>年推免工作专家组综合考核，学院推免工作遴选工作领导小组审核，现将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2020</w:t>
      </w:r>
      <w:r>
        <w:rPr>
          <w:rFonts w:hint="eastAsia" w:ascii="仿宋_GB2312" w:eastAsia="仿宋_GB2312"/>
          <w:sz w:val="32"/>
          <w:szCs w:val="32"/>
        </w:rPr>
        <w:t>年 “双一流”学科群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拟推荐学生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名单公示如下，公示时间：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2019</w:t>
      </w:r>
      <w:r>
        <w:rPr>
          <w:rFonts w:hint="eastAsia" w:ascii="仿宋_GB2312" w:eastAsia="仿宋_GB2312"/>
          <w:sz w:val="32"/>
          <w:szCs w:val="32"/>
        </w:rPr>
        <w:t>年9月1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日至9月19日。</w:t>
      </w:r>
    </w:p>
    <w:p>
      <w:pPr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联系方式：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陈悦</w:t>
      </w:r>
      <w:r>
        <w:rPr>
          <w:rFonts w:hint="eastAsia" w:ascii="仿宋_GB2312" w:eastAsia="仿宋_GB2312"/>
          <w:sz w:val="32"/>
          <w:szCs w:val="32"/>
        </w:rPr>
        <w:t xml:space="preserve">  8709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2015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701"/>
        <w:gridCol w:w="1134"/>
        <w:gridCol w:w="1418"/>
        <w:gridCol w:w="1984"/>
        <w:gridCol w:w="14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学号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综合考核成绩</w:t>
            </w:r>
          </w:p>
        </w:tc>
        <w:tc>
          <w:tcPr>
            <w:tcW w:w="1468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2016013790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高嘉敏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生技162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78.47 </w:t>
            </w:r>
          </w:p>
        </w:tc>
        <w:tc>
          <w:tcPr>
            <w:tcW w:w="1468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2016013729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李欣乐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生工163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76.91 </w:t>
            </w:r>
          </w:p>
        </w:tc>
        <w:tc>
          <w:tcPr>
            <w:tcW w:w="1468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2016013684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杨道焱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生物163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76.79 </w:t>
            </w:r>
          </w:p>
        </w:tc>
        <w:tc>
          <w:tcPr>
            <w:tcW w:w="1468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2016013544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雷洋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生技161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74.85 </w:t>
            </w:r>
          </w:p>
        </w:tc>
        <w:tc>
          <w:tcPr>
            <w:tcW w:w="1468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2016013573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周利云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生物161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74.67 </w:t>
            </w:r>
          </w:p>
        </w:tc>
        <w:tc>
          <w:tcPr>
            <w:tcW w:w="1468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2016013718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谢斌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生物163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74.09 </w:t>
            </w:r>
          </w:p>
        </w:tc>
        <w:tc>
          <w:tcPr>
            <w:tcW w:w="1468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2016013823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刘頔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生技162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73.89 </w:t>
            </w:r>
          </w:p>
        </w:tc>
        <w:tc>
          <w:tcPr>
            <w:tcW w:w="1468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2016013634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孙洁瑜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生工161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73.86 </w:t>
            </w:r>
          </w:p>
        </w:tc>
        <w:tc>
          <w:tcPr>
            <w:tcW w:w="1468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2016013762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许晓敬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生物162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73.75 </w:t>
            </w:r>
          </w:p>
        </w:tc>
        <w:tc>
          <w:tcPr>
            <w:tcW w:w="1468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2016013761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刘憬帆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生技161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73.45 </w:t>
            </w:r>
          </w:p>
        </w:tc>
        <w:tc>
          <w:tcPr>
            <w:tcW w:w="1468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2016013633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李焫尘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生技164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73.11 </w:t>
            </w:r>
          </w:p>
        </w:tc>
        <w:tc>
          <w:tcPr>
            <w:tcW w:w="1468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2016013693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王璐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生物162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73.06 </w:t>
            </w:r>
          </w:p>
        </w:tc>
        <w:tc>
          <w:tcPr>
            <w:tcW w:w="1468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2016013697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孙韵涵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生技162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72.81 </w:t>
            </w:r>
          </w:p>
        </w:tc>
        <w:tc>
          <w:tcPr>
            <w:tcW w:w="1468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2016013616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王欣然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生物163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72.75 </w:t>
            </w:r>
          </w:p>
        </w:tc>
        <w:tc>
          <w:tcPr>
            <w:tcW w:w="1468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2016013602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郭晓旭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生技162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72.36 </w:t>
            </w:r>
          </w:p>
        </w:tc>
        <w:tc>
          <w:tcPr>
            <w:tcW w:w="1468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2016013687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石振堃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生物162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72.09 </w:t>
            </w:r>
          </w:p>
        </w:tc>
        <w:tc>
          <w:tcPr>
            <w:tcW w:w="1468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2016013635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赵建晋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生技161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71.75 </w:t>
            </w:r>
          </w:p>
        </w:tc>
        <w:tc>
          <w:tcPr>
            <w:tcW w:w="1468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2016010389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翟立言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生技161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71.47 </w:t>
            </w:r>
          </w:p>
        </w:tc>
        <w:tc>
          <w:tcPr>
            <w:tcW w:w="1468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2016013609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唐亚楠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生工163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71.44 </w:t>
            </w:r>
          </w:p>
        </w:tc>
        <w:tc>
          <w:tcPr>
            <w:tcW w:w="1468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2016013826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李佩蓉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生技162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71.15 </w:t>
            </w:r>
          </w:p>
        </w:tc>
        <w:tc>
          <w:tcPr>
            <w:tcW w:w="1468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2016013794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邢立文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生技164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70.96 </w:t>
            </w:r>
          </w:p>
        </w:tc>
        <w:tc>
          <w:tcPr>
            <w:tcW w:w="1468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2016013741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檀文君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生工163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70.79 </w:t>
            </w:r>
          </w:p>
        </w:tc>
        <w:tc>
          <w:tcPr>
            <w:tcW w:w="1468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2016013603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刘璐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生技163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70.58 </w:t>
            </w:r>
          </w:p>
        </w:tc>
        <w:tc>
          <w:tcPr>
            <w:tcW w:w="1468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2016013751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郑昊元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生工161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70.48 </w:t>
            </w:r>
          </w:p>
        </w:tc>
        <w:tc>
          <w:tcPr>
            <w:tcW w:w="1468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2016013739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刘柱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生物161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70.26 </w:t>
            </w:r>
          </w:p>
        </w:tc>
        <w:tc>
          <w:tcPr>
            <w:tcW w:w="146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2016013577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周文慧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生工162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70.25 </w:t>
            </w:r>
          </w:p>
        </w:tc>
        <w:tc>
          <w:tcPr>
            <w:tcW w:w="146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2016013567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李姜函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生工163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69.76 </w:t>
            </w:r>
          </w:p>
        </w:tc>
        <w:tc>
          <w:tcPr>
            <w:tcW w:w="146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2016013764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赵文瑾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生工163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68.15 </w:t>
            </w:r>
          </w:p>
        </w:tc>
        <w:tc>
          <w:tcPr>
            <w:tcW w:w="146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</w:t>
            </w:r>
          </w:p>
        </w:tc>
      </w:tr>
    </w:tbl>
    <w:p>
      <w:pPr>
        <w:ind w:firstLine="42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苏新诗柳楷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A98"/>
    <w:rsid w:val="00057A98"/>
    <w:rsid w:val="00250DBE"/>
    <w:rsid w:val="00674782"/>
    <w:rsid w:val="006A0F42"/>
    <w:rsid w:val="00716AF7"/>
    <w:rsid w:val="008871B1"/>
    <w:rsid w:val="008F1987"/>
    <w:rsid w:val="00984180"/>
    <w:rsid w:val="00B03ADE"/>
    <w:rsid w:val="00D53F09"/>
    <w:rsid w:val="00E262E2"/>
    <w:rsid w:val="50B44B3C"/>
    <w:rsid w:val="59E5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174</Words>
  <Characters>997</Characters>
  <Lines>8</Lines>
  <Paragraphs>2</Paragraphs>
  <TotalTime>3</TotalTime>
  <ScaleCrop>false</ScaleCrop>
  <LinksUpToDate>false</LinksUpToDate>
  <CharactersWithSpaces>1169</CharactersWithSpaces>
  <Application>WPS Office_11.1.0.9069_F1E327BC-269C-435d-A152-05C5408002CA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2018-09-16T02:28:00Z</dcterms:created>
  <dc:creator>安相</dc:creator>
  <cp:lastModifiedBy>陈悦</cp:lastModifiedBy>
  <cp:lastPrinted>2018-09-16T02:46:00Z</cp:lastPrinted>
  <dcterms:modified xsi:type="dcterms:W3CDTF">2019-09-17T04:19:42Z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